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BE93" w14:textId="77777777" w:rsidR="00591AA6" w:rsidRDefault="00591AA6" w:rsidP="00C44995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</w:pPr>
    </w:p>
    <w:p w14:paraId="72F838DB" w14:textId="77777777" w:rsidR="00591AA6" w:rsidRDefault="00591AA6" w:rsidP="00C44995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</w:pPr>
    </w:p>
    <w:p w14:paraId="5D3D1C66" w14:textId="37AA0C8A" w:rsidR="00ED3F68" w:rsidRPr="00392EB8" w:rsidRDefault="00ED3F68" w:rsidP="00C44995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</w:pPr>
      <w:r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Πρόσκληση ενδιαφέροντος </w:t>
      </w:r>
      <w:r w:rsidR="004E3D04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συμμετοχής στο </w:t>
      </w:r>
      <w:r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διμερές πρόγραμμα </w:t>
      </w:r>
      <w:r w:rsidR="006D624A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>«</w:t>
      </w:r>
      <w:r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GB"/>
          <w14:ligatures w14:val="none"/>
        </w:rPr>
        <w:t>SUM</w:t>
      </w:r>
      <w:r w:rsidR="00CB386E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>/</w:t>
      </w:r>
      <w:r w:rsidR="00CB386E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  <w:t>IBS</w:t>
      </w:r>
      <w:r w:rsidR="006D624A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» </w:t>
      </w:r>
      <w:r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με το </w:t>
      </w:r>
      <w:proofErr w:type="spellStart"/>
      <w:r w:rsidR="00CB386E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  <w:t>HKA</w:t>
      </w:r>
      <w:proofErr w:type="spellEnd"/>
      <w:r w:rsidR="00CB386E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 </w:t>
      </w:r>
      <w:r w:rsidR="00392EB8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  <w:t>University</w:t>
      </w:r>
      <w:r w:rsidR="00392EB8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 </w:t>
      </w:r>
      <w:r w:rsidR="00392EB8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  <w:t>Karlsruhe</w:t>
      </w:r>
      <w:r w:rsidR="00392EB8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 της</w:t>
      </w:r>
      <w:r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 xml:space="preserve"> Γερμανία</w:t>
      </w:r>
      <w:r w:rsidR="00392EB8" w:rsidRPr="00392EB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l-GR"/>
          <w14:ligatures w14:val="none"/>
        </w:rPr>
        <w:t>ς</w:t>
      </w:r>
    </w:p>
    <w:p w14:paraId="7F821016" w14:textId="77777777" w:rsidR="00ED3F68" w:rsidRPr="00F82D15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6DCC20C5" w14:textId="77777777" w:rsidR="00ED3F68" w:rsidRPr="00591AA6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23E9C4CD" w14:textId="3CBAFBC0" w:rsidR="00F82D15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Το Πανεπιστήμιο Δυτικής Μακεδονίας 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για τα επόμενα 3 ακαδημαϊκά έτη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θα υλοποιήσει πρόγραμμα συνεργασίας με το αντίστοιχο Γερμανικό Ίδρυμα </w:t>
      </w:r>
      <w:hyperlink r:id="rId7" w:history="1"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Hochschule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 xml:space="preserve"> 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Karlsruhe</w:t>
        </w:r>
        <w:r w:rsidR="00A30C38"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 xml:space="preserve"> (</w:t>
        </w:r>
        <w:proofErr w:type="spellStart"/>
        <w:r w:rsidR="00A30C38"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HKA</w:t>
        </w:r>
        <w:proofErr w:type="spellEnd"/>
        <w:r w:rsidR="00A30C38"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>)</w:t>
        </w:r>
      </w:hyperlink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. Στα πλαίσια του προγράμματος 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αυτού 20 φοιτητές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/</w:t>
      </w:r>
      <w:proofErr w:type="spellStart"/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θα μπορέσουν να δηλώσουν, μετ</w:t>
      </w:r>
      <w:r w:rsidR="001D4E9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ά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από διαδικασία επιλογής, το μάθημα 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SUM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/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IBS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(</w:t>
      </w:r>
      <w:r w:rsidR="001D4E98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DET</w:t>
      </w:r>
      <w:r w:rsidR="004E3D04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710) που προσφέρεται στον ιδρυματικό κατάλογο του πανεπιστήμιου </w:t>
      </w:r>
      <w:r w:rsidR="00F82D15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και το οποίο θα γίνει σε συνεργασία με το γερμαν</w:t>
      </w:r>
      <w:r w:rsidR="001D4E9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ι</w:t>
      </w:r>
      <w:r w:rsidR="00F82D15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κό πανεπιστήμιο. </w:t>
      </w:r>
    </w:p>
    <w:p w14:paraId="374758FA" w14:textId="77777777" w:rsidR="00F93E19" w:rsidRDefault="00F93E19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2F660BC6" w14:textId="21CAD8CE" w:rsidR="00F93E19" w:rsidRDefault="001E0B51" w:rsidP="001E0B5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671211A1" wp14:editId="2A9BAA8F">
            <wp:extent cx="2788920" cy="2091691"/>
            <wp:effectExtent l="0" t="0" r="5080" b="3810"/>
            <wp:docPr id="1540967645" name="Εικόνα 1" descr="Εικόνα που περιέχει εσωτερικός χώρος, ρουχισμός, άτομο, Μάθη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67645" name="Εικόνα 1" descr="Εικόνα που περιέχει εσωτερικός χώρος, ρουχισμός, άτομο, Μάθημα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120" cy="214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7DEC1F37" wp14:editId="1653F27D">
            <wp:extent cx="2793600" cy="2095200"/>
            <wp:effectExtent l="0" t="0" r="635" b="635"/>
            <wp:docPr id="574025950" name="Εικόνα 2" descr="Εικόνα που περιέχει εσωτερικός χώρος, καρέκλα, έπιπλα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25950" name="Εικόνα 2" descr="Εικόνα που περιέχει εσωτερικός χώρος, καρέκλα, έπιπλα, τοίχος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D0EF" w14:textId="77777777" w:rsidR="00F93E19" w:rsidRDefault="00F93E19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2380F287" w14:textId="77777777" w:rsidR="00F93E19" w:rsidRPr="00F82D15" w:rsidRDefault="00F93E19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703D5D44" w14:textId="3BE25B42" w:rsidR="00F82D15" w:rsidRPr="00F82D15" w:rsidRDefault="00F82D1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Στο πρόγραμμα αυτό 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θα συμμετάσχουν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20 φοιτητές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/</w:t>
      </w:r>
      <w:proofErr w:type="spellStart"/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από το Πανεπιστήμιο Δυτικής Μακεδονίας (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ΠΔΜ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)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που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θα συνεργαστούν με 20 φοιτητές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/</w:t>
      </w:r>
      <w:proofErr w:type="spellStart"/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του 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ΗΚΑ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αφού χωριστούν σε 8-10 μικτές ομάδες των 4-5 φοιτητών.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Το αντικείμενο του μαθήματος χωρίζεται σε 2 κατευθύνσεις :</w:t>
      </w:r>
    </w:p>
    <w:p w14:paraId="7D2FEA3E" w14:textId="49543A70" w:rsidR="00F82D15" w:rsidRPr="00C44995" w:rsidRDefault="00F82D15" w:rsidP="00C4499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International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Business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Strategy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 xml:space="preserve"> (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IBS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>):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O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ι μισές θα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χρησιμοποιήσουν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ένα πρόγραμμα επιχειρηματικής προσομοίωσης (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business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simulation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), όπου θα αναλ</w:t>
      </w:r>
      <w:r w:rsidR="001A35C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ά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β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ουν τη διοίκηση και την υλοποίηση της στρατηγικής μιας μεγάλης πολυεθνικής επιχείρησης στην παγκόσμια αγορά (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IBS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/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International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Business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Strategy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)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σε ένα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turn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based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επιχειρηματικό «παιχνίδι» (</w:t>
      </w:r>
      <w:hyperlink r:id="rId10" w:history="1">
        <w:proofErr w:type="spellStart"/>
        <w:r w:rsidRPr="00C44995">
          <w:rPr>
            <w:rStyle w:val="-"/>
            <w:rFonts w:eastAsia="Times New Roman" w:cstheme="minorHAnsi"/>
            <w:kern w:val="0"/>
            <w:sz w:val="24"/>
            <w:szCs w:val="24"/>
            <w14:ligatures w14:val="none"/>
          </w:rPr>
          <w:t>CESIM</w:t>
        </w:r>
        <w:proofErr w:type="spellEnd"/>
      </w:hyperlink>
      <w:proofErr w:type="gramStart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)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.</w:t>
      </w:r>
      <w:proofErr w:type="gramEnd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</w:p>
    <w:p w14:paraId="323A45FC" w14:textId="14CEB888" w:rsidR="00F82D15" w:rsidRPr="00C44995" w:rsidRDefault="00F82D15" w:rsidP="00C4499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Startup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Management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 xml:space="preserve"> (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SUM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  <w:t>):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Οι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άλλες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μισές από αυτές τις ομάδες θα αναλάβουν μια πρόκληση από τον πραγματικό επιχειρηματικό κόσμο που αφορά τη δημιουργία μιας </w:t>
      </w:r>
      <w:proofErr w:type="spellStart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startup</w:t>
      </w:r>
      <w:proofErr w:type="spellEnd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επιχείρησης με την χρήση επιχειρηματικών εργαλείων (SUM, </w:t>
      </w:r>
      <w:proofErr w:type="spellStart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Startup</w:t>
      </w:r>
      <w:proofErr w:type="spellEnd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proofErr w:type="spellStart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lastRenderedPageBreak/>
        <w:t>Management</w:t>
      </w:r>
      <w:proofErr w:type="spellEnd"/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),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ή την επίλυση ενός επιχειρηματικού προβλήματος μιας πραγματικής 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startup</w:t>
      </w:r>
      <w:r w:rsidRP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.</w:t>
      </w:r>
    </w:p>
    <w:p w14:paraId="11BDFB27" w14:textId="77777777" w:rsidR="00C44995" w:rsidRDefault="00C4499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209D3819" w14:textId="6320CDFF" w:rsidR="00F82D15" w:rsidRDefault="00F82D1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Στη διάρκεια του μαθήματος ο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ι φοιτητές/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θα παρακολουθήσουν 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μια εβδομάδα διαλέξεων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-επισκέψεων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στην Κοζάνη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την τελευταία βδομάδα του Σεπτεμβρίου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,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όπου θα έρθουν οι φοιτητές/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από την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Γερμανία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. Στη συνέχεια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και κατά την διάρκεια του εξαμήνου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θα κάνουν 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εβδομαδιαίες συναντήσεις με την ομάδα τους με τους συμφοιτητές/</w:t>
      </w:r>
      <w:proofErr w:type="spellStart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από το </w:t>
      </w:r>
      <w:proofErr w:type="spellStart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ΗΚΑ</w:t>
      </w:r>
      <w:proofErr w:type="spellEnd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,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υπό την επίβλεψη των διδασκόντων του μαθήματος (</w:t>
      </w:r>
      <w:r w:rsidR="001A35C8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Ελλήνων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και Γερμανών) στο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project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που τους έχει δοθεί. </w:t>
      </w:r>
    </w:p>
    <w:p w14:paraId="53134267" w14:textId="77777777" w:rsidR="00591AA6" w:rsidRDefault="00591AA6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75B0C261" w14:textId="176FDA72" w:rsidR="001E0B51" w:rsidRDefault="001E0B51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4777A181" wp14:editId="08BDCFD4">
            <wp:extent cx="2793600" cy="2095200"/>
            <wp:effectExtent l="0" t="0" r="635" b="635"/>
            <wp:docPr id="872876441" name="Εικόνα 4" descr="Εικόνα που περιέχει εσωτερικός χώρος, τοίχος, κτίριο γραφείου, υπολογιστή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76441" name="Εικόνα 4" descr="Εικόνα που περιέχει εσωτερικός χώρος, τοίχος, κτίριο γραφείου, υπολογιστής&#10;&#10;Περιγραφή που δημιουργήθηκε αυτόματα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391C0FB8" wp14:editId="5D66460F">
            <wp:extent cx="2793600" cy="2095200"/>
            <wp:effectExtent l="0" t="0" r="635" b="635"/>
            <wp:docPr id="549993847" name="Εικόνα 5" descr="Εικόνα που περιέχει εσωτερικός χώρος, τοίχος, κτίριο γραφείου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93847" name="Εικόνα 5" descr="Εικόνα που περιέχει εσωτερικός χώρος, τοίχος, κτίριο γραφείου, άτομο&#10;&#10;Περιγραφή που δημιουργήθηκε αυτόματ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6098" w14:textId="1DBBFFF4" w:rsidR="001E0B51" w:rsidRDefault="001E0B51" w:rsidP="001E0B5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009B98F6" w14:textId="145BCE7F" w:rsidR="00F82D15" w:rsidRDefault="00F82D1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Τα αποτελέσματα της εργασίας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τους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οι ομάδες 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θα τα παρουσιάσουν στην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Γερμανία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στο </w:t>
      </w:r>
      <w:proofErr w:type="spellStart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ΗΚΑ</w:t>
      </w:r>
      <w:proofErr w:type="spellEnd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στην </w:t>
      </w:r>
      <w:proofErr w:type="spellStart"/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Καρλσρούη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όπου θα ταξιδέψουν οι φοιτητές του 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ΠΔΜ</w:t>
      </w:r>
      <w:proofErr w:type="spellEnd"/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όπου θα συμμετάσχουν σε ένα πρόγραμμα επισκέψεων – διαλέξεων και παρουσιάσεων σε θέματα επιχειρηματικότητας και καινοτομίας, </w:t>
      </w:r>
      <w:r w:rsidRPr="00C4499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την πρώτη βδομάδα του</w:t>
      </w:r>
      <w:r w:rsidRPr="00F82D15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Δεκεμβρίου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. Τα έξοδα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για την μετάβαση στη </w:t>
      </w:r>
      <w:r w:rsidR="001A35C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Γερμανία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(εισιτήρια, ξενοδοχείο, ημερήσια αποζημίωση) καλύπτονται από το 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DAAD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για τους φοιτητές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του </w:t>
      </w:r>
      <w:proofErr w:type="spellStart"/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ΠΔΜ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.</w:t>
      </w:r>
    </w:p>
    <w:p w14:paraId="7697B0E8" w14:textId="77777777" w:rsidR="001E0B51" w:rsidRPr="00606F57" w:rsidRDefault="001E0B51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7BF13258" w14:textId="229B7EEF" w:rsidR="001E0B51" w:rsidRDefault="001E0B51" w:rsidP="001E0B5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09F534D9" wp14:editId="25DBFAA8">
            <wp:extent cx="2793600" cy="2095200"/>
            <wp:effectExtent l="0" t="0" r="635" b="635"/>
            <wp:docPr id="1641593551" name="Εικόνα 3" descr="Εικόνα που περιέχει ρουχισμός, ουρανός, εξωτερικός χώρος/ύπαιθρος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93551" name="Εικόνα 3" descr="Εικόνα που περιέχει ρουχισμός, ουρανός, εξωτερικός χώρος/ύπαιθρος, άτομο&#10;&#10;Περιγραφή που δημιουργήθηκε αυτόματα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l-GR"/>
        </w:rPr>
        <w:drawing>
          <wp:inline distT="0" distB="0" distL="0" distR="0" wp14:anchorId="42615C95" wp14:editId="194B3847">
            <wp:extent cx="2793600" cy="2095200"/>
            <wp:effectExtent l="0" t="0" r="635" b="635"/>
            <wp:docPr id="1274630309" name="Εικόνα 7" descr="Εικόνα που περιέχει εσωτερικός χώρος, άτομο, ρουχισμός, ζυθοποιεί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630309" name="Εικόνα 7" descr="Εικόνα που περιέχει εσωτερικός χώρος, άτομο, ρουχισμός, ζυθοποιείο&#10;&#10;Περιγραφή που δημιουργήθηκε αυτόματα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9031" w14:textId="77777777" w:rsidR="001E0B51" w:rsidRDefault="001E0B51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168DB269" w14:textId="210DACBD" w:rsidR="00C44995" w:rsidRDefault="00C4499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Η αξιολόγηση στο μάθημα θα γίνει με την υποβολή γραπτής εργασίας για το τι κάνανε με την ομάδα τους, στο οποίο θα εξετασθούν προφορικά.</w:t>
      </w:r>
    </w:p>
    <w:p w14:paraId="0D93424E" w14:textId="77777777" w:rsidR="00C44995" w:rsidRPr="00F82D15" w:rsidRDefault="00C4499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6FCDA887" w14:textId="02A23158" w:rsidR="00ED3F68" w:rsidRPr="00F82D15" w:rsidRDefault="00A30C3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Οι φοιτητές που θα </w:t>
      </w:r>
      <w:r w:rsidR="00F82D15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επιλέγουν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θα πρέπει να έχουν : </w:t>
      </w:r>
    </w:p>
    <w:p w14:paraId="7F0C5045" w14:textId="0B6FE382" w:rsidR="00F82D15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• </w:t>
      </w:r>
      <w:r w:rsidR="00C4499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Κ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αλή γνώση Αγγλικής γλώσσας (επίπεδο Β2)</w:t>
      </w:r>
    </w:p>
    <w:p w14:paraId="3FC724C0" w14:textId="08329355" w:rsidR="00ED3F68" w:rsidRPr="00F82D15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• Περάτωση των μαθημάτων </w:t>
      </w:r>
      <w:proofErr w:type="spellStart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εώς</w:t>
      </w:r>
      <w:proofErr w:type="spellEnd"/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και το </w:t>
      </w:r>
      <w:r w:rsidR="001A35C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6ο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εξάμηνο</w:t>
      </w:r>
    </w:p>
    <w:p w14:paraId="6B77EE43" w14:textId="77777777" w:rsidR="00F82D15" w:rsidRDefault="00F82D1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71700EE1" w14:textId="7147D309" w:rsidR="00ED3F68" w:rsidRPr="00F82D15" w:rsidRDefault="00ED3F68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Θα συνεκτιμηθούν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:</w:t>
      </w:r>
    </w:p>
    <w:p w14:paraId="23C0D752" w14:textId="280606EF" w:rsidR="00ED3F68" w:rsidRPr="00F82D15" w:rsidRDefault="00C44995" w:rsidP="00C4499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Κ</w:t>
      </w:r>
      <w:r w:rsidR="00ED3F68"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αλή γνώση Γερμανικής γλώσσας (επίπεδο Β2)</w:t>
      </w:r>
    </w:p>
    <w:p w14:paraId="600F835B" w14:textId="2FB11DF4" w:rsidR="00ED3F68" w:rsidRPr="00F82D15" w:rsidRDefault="00ED3F68" w:rsidP="00C4499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Συμμετοχή σε άλλα προγράμματα</w:t>
      </w:r>
      <w:r w:rsidR="001A35C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κινητικότητας (πχ. </w:t>
      </w:r>
      <w:r w:rsidR="001A35C8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Erasmus) </w:t>
      </w:r>
    </w:p>
    <w:p w14:paraId="21BE2197" w14:textId="6841616B" w:rsidR="00A30C38" w:rsidRPr="00F82D15" w:rsidRDefault="00A30C38" w:rsidP="00C44995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Συμμετοχή σε προγράμματα επιχειρηματικότητας και καινοτομίας. </w:t>
      </w:r>
    </w:p>
    <w:p w14:paraId="2CFA94A3" w14:textId="77777777" w:rsidR="00C44995" w:rsidRPr="00F93E19" w:rsidRDefault="00C4499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</w:p>
    <w:p w14:paraId="6434414E" w14:textId="5710D5C6" w:rsidR="00ED3F68" w:rsidRPr="002737C0" w:rsidRDefault="00F82D15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Μπορείτε να εκδηλώσετε το ενδιαφέρον σας για τη συμμετοχή στο πρόγραμμα αυτό </w:t>
      </w:r>
      <w:r w:rsidR="00CD78D1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από 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τις 23/6/2023</w:t>
      </w:r>
      <w:r w:rsidR="006D624A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proofErr w:type="spellStart"/>
      <w:r w:rsidR="006D624A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εώς</w:t>
      </w:r>
      <w:proofErr w:type="spellEnd"/>
      <w:r w:rsidR="006D624A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και 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τις </w:t>
      </w:r>
      <w:r w:rsidR="001A35C8" w:rsidRPr="001A35C8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5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/7/</w:t>
      </w:r>
      <w:r w:rsidR="006D624A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>2023 στο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14:ligatures w14:val="none"/>
        </w:rPr>
        <w:t>link</w:t>
      </w:r>
      <w:r w:rsidR="001D4E98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: </w:t>
      </w:r>
      <w:hyperlink r:id="rId15" w:history="1">
        <w:r w:rsidR="002737C0" w:rsidRPr="002737C0">
          <w:rPr>
            <w:rStyle w:val="-"/>
            <w:rFonts w:eastAsia="Times New Roman" w:cstheme="minorHAnsi"/>
            <w:b/>
            <w:bCs/>
            <w:kern w:val="0"/>
            <w:sz w:val="24"/>
            <w:szCs w:val="24"/>
            <w:lang w:val="el-GR"/>
            <w14:ligatures w14:val="none"/>
          </w:rPr>
          <w:t>https:/</w:t>
        </w:r>
        <w:r w:rsidR="002737C0" w:rsidRPr="002737C0">
          <w:rPr>
            <w:rStyle w:val="-"/>
            <w:rFonts w:eastAsia="Times New Roman" w:cstheme="minorHAnsi"/>
            <w:b/>
            <w:bCs/>
            <w:kern w:val="0"/>
            <w:sz w:val="24"/>
            <w:szCs w:val="24"/>
            <w:lang w:val="el-GR"/>
            <w14:ligatures w14:val="none"/>
          </w:rPr>
          <w:t>/</w:t>
        </w:r>
        <w:r w:rsidR="002737C0" w:rsidRPr="002737C0">
          <w:rPr>
            <w:rStyle w:val="-"/>
            <w:rFonts w:eastAsia="Times New Roman" w:cstheme="minorHAnsi"/>
            <w:b/>
            <w:bCs/>
            <w:kern w:val="0"/>
            <w:sz w:val="24"/>
            <w:szCs w:val="24"/>
            <w:lang w:val="el-GR"/>
            <w14:ligatures w14:val="none"/>
          </w:rPr>
          <w:t>forms.gle/H</w:t>
        </w:r>
        <w:r w:rsidR="002737C0" w:rsidRPr="002737C0">
          <w:rPr>
            <w:rStyle w:val="-"/>
            <w:rFonts w:eastAsia="Times New Roman" w:cstheme="minorHAnsi"/>
            <w:b/>
            <w:bCs/>
            <w:kern w:val="0"/>
            <w:sz w:val="24"/>
            <w:szCs w:val="24"/>
            <w:lang w:val="el-GR"/>
            <w14:ligatures w14:val="none"/>
          </w:rPr>
          <w:t>K</w:t>
        </w:r>
        <w:r w:rsidR="002737C0" w:rsidRPr="002737C0">
          <w:rPr>
            <w:rStyle w:val="-"/>
            <w:rFonts w:eastAsia="Times New Roman" w:cstheme="minorHAnsi"/>
            <w:b/>
            <w:bCs/>
            <w:kern w:val="0"/>
            <w:sz w:val="24"/>
            <w:szCs w:val="24"/>
            <w:lang w:val="el-GR"/>
            <w14:ligatures w14:val="none"/>
          </w:rPr>
          <w:t>L2rttLCCMw8bzw7</w:t>
        </w:r>
      </w:hyperlink>
      <w:r w:rsidR="002737C0" w:rsidRPr="002737C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</w:p>
    <w:p w14:paraId="53A18689" w14:textId="77777777" w:rsidR="002737C0" w:rsidRDefault="002737C0" w:rsidP="00C44995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val="el-GR"/>
          <w14:ligatures w14:val="none"/>
        </w:rPr>
      </w:pPr>
    </w:p>
    <w:p w14:paraId="6D46252A" w14:textId="7DE8D8EA" w:rsidR="00ED3F68" w:rsidRPr="002737C0" w:rsidRDefault="002737C0" w:rsidP="002737C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Για περισσότερες πληροφορίες μπορείτε να απευθύνεστε στους υ</w:t>
      </w:r>
      <w:r w:rsidR="00ED3F68"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πεύθυνο</w:t>
      </w:r>
      <w:r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υς</w:t>
      </w:r>
      <w:r w:rsidR="00ED3F68"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κ</w:t>
      </w:r>
      <w:r w:rsidR="00ED3F68"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αθηγητές</w:t>
      </w:r>
      <w:r w:rsidRPr="002737C0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: </w:t>
      </w:r>
    </w:p>
    <w:p w14:paraId="26F6A5DD" w14:textId="1DB37F93" w:rsidR="00ED3F68" w:rsidRPr="001D4E98" w:rsidRDefault="00ED3F68" w:rsidP="00C44995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proofErr w:type="spellStart"/>
      <w:r w:rsidRPr="002737C0">
        <w:rPr>
          <w:rFonts w:eastAsia="Times New Roman" w:cstheme="minorHAnsi"/>
          <w:b/>
          <w:bCs/>
          <w:i/>
          <w:iCs/>
          <w:color w:val="000000" w:themeColor="text1"/>
          <w:kern w:val="0"/>
          <w:sz w:val="24"/>
          <w:szCs w:val="24"/>
          <w:lang w:val="el-GR"/>
          <w14:ligatures w14:val="none"/>
        </w:rPr>
        <w:t>Χάϊδω</w:t>
      </w:r>
      <w:proofErr w:type="spellEnd"/>
      <w:r w:rsidRPr="002737C0">
        <w:rPr>
          <w:rFonts w:eastAsia="Times New Roman" w:cstheme="minorHAnsi"/>
          <w:b/>
          <w:bCs/>
          <w:i/>
          <w:iCs/>
          <w:color w:val="000000" w:themeColor="text1"/>
          <w:kern w:val="0"/>
          <w:sz w:val="24"/>
          <w:szCs w:val="24"/>
          <w:lang w:val="el-GR"/>
          <w14:ligatures w14:val="none"/>
        </w:rPr>
        <w:t xml:space="preserve"> Δριτσάκη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Καθηγήτρια, Τμήμα Λογιστικής και Χρηματοοικονομικής</w:t>
      </w:r>
      <w:r w:rsidR="001D4E9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e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mail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: </w:t>
      </w:r>
      <w:hyperlink r:id="rId16" w:history="1"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cdritsaki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>@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uowm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>.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gr</w:t>
        </w:r>
      </w:hyperlink>
    </w:p>
    <w:p w14:paraId="6DFBCCB1" w14:textId="59F4841F" w:rsidR="00A96D93" w:rsidRPr="001D4E98" w:rsidRDefault="00ED3F68" w:rsidP="00C44995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</w:pPr>
      <w:r w:rsidRPr="002737C0">
        <w:rPr>
          <w:rFonts w:eastAsia="Times New Roman" w:cstheme="minorHAnsi"/>
          <w:b/>
          <w:bCs/>
          <w:i/>
          <w:iCs/>
          <w:color w:val="000000" w:themeColor="text1"/>
          <w:kern w:val="0"/>
          <w:sz w:val="24"/>
          <w:szCs w:val="24"/>
          <w:lang w:val="el-GR"/>
          <w14:ligatures w14:val="none"/>
        </w:rPr>
        <w:t>Ιωάννης Αντωνιάδης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, Αν. Καθηγητής, Τμήμα Διοικητικής Επιστήμης και Τεχνολογίας</w:t>
      </w:r>
      <w:r w:rsidR="001D4E9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e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-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mail</w:t>
      </w:r>
      <w:r w:rsidRPr="00F82D15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>:</w:t>
      </w:r>
      <w:r w:rsidRPr="001D4E98">
        <w:rPr>
          <w:rFonts w:eastAsia="Times New Roman" w:cstheme="minorHAnsi"/>
          <w:color w:val="000000" w:themeColor="text1"/>
          <w:kern w:val="0"/>
          <w:sz w:val="24"/>
          <w:szCs w:val="24"/>
          <w:lang w:val="el-GR"/>
          <w14:ligatures w14:val="none"/>
        </w:rPr>
        <w:t xml:space="preserve"> </w:t>
      </w:r>
      <w:hyperlink r:id="rId17" w:history="1"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iantoniadis</w:t>
        </w:r>
        <w:r w:rsidRPr="001D4E98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>@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uowm</w:t>
        </w:r>
        <w:r w:rsidRPr="001D4E98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:lang w:val="el-GR"/>
            <w14:ligatures w14:val="none"/>
          </w:rPr>
          <w:t>.</w:t>
        </w:r>
        <w:r w:rsidRPr="00F82D15">
          <w:rPr>
            <w:rStyle w:val="-"/>
            <w:rFonts w:eastAsia="Times New Roman" w:cstheme="minorHAnsi"/>
            <w:color w:val="000000" w:themeColor="text1"/>
            <w:kern w:val="0"/>
            <w:sz w:val="24"/>
            <w:szCs w:val="24"/>
            <w14:ligatures w14:val="none"/>
          </w:rPr>
          <w:t>gr</w:t>
        </w:r>
      </w:hyperlink>
    </w:p>
    <w:p w14:paraId="0F748D99" w14:textId="77777777" w:rsidR="00ED3F68" w:rsidRPr="001D4E98" w:rsidRDefault="00ED3F68" w:rsidP="00C44995">
      <w:pPr>
        <w:spacing w:after="0" w:line="276" w:lineRule="auto"/>
        <w:jc w:val="both"/>
        <w:rPr>
          <w:rFonts w:cstheme="minorHAnsi"/>
          <w:color w:val="000000" w:themeColor="text1"/>
          <w:lang w:val="el-GR"/>
        </w:rPr>
      </w:pPr>
    </w:p>
    <w:sectPr w:rsidR="00ED3F68" w:rsidRPr="001D4E9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879F" w14:textId="77777777" w:rsidR="00E43109" w:rsidRDefault="00E43109" w:rsidP="00591AA6">
      <w:pPr>
        <w:spacing w:after="0" w:line="240" w:lineRule="auto"/>
      </w:pPr>
      <w:r>
        <w:separator/>
      </w:r>
    </w:p>
  </w:endnote>
  <w:endnote w:type="continuationSeparator" w:id="0">
    <w:p w14:paraId="34F7D6A3" w14:textId="77777777" w:rsidR="00E43109" w:rsidRDefault="00E43109" w:rsidP="0059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BE20" w14:textId="77777777" w:rsidR="00E43109" w:rsidRDefault="00E43109" w:rsidP="00591AA6">
      <w:pPr>
        <w:spacing w:after="0" w:line="240" w:lineRule="auto"/>
      </w:pPr>
      <w:r>
        <w:separator/>
      </w:r>
    </w:p>
  </w:footnote>
  <w:footnote w:type="continuationSeparator" w:id="0">
    <w:p w14:paraId="0C87C4ED" w14:textId="77777777" w:rsidR="00E43109" w:rsidRDefault="00E43109" w:rsidP="0059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6CDD" w14:textId="3D0DB607" w:rsidR="00591AA6" w:rsidRDefault="00591AA6" w:rsidP="00591AA6">
    <w:pPr>
      <w:pStyle w:val="a6"/>
      <w:tabs>
        <w:tab w:val="clear" w:pos="8306"/>
        <w:tab w:val="left" w:pos="7371"/>
      </w:tabs>
    </w:pPr>
    <w:r>
      <w:rPr>
        <w:noProof/>
      </w:rPr>
      <w:drawing>
        <wp:inline distT="0" distB="0" distL="0" distR="0" wp14:anchorId="6163A44E" wp14:editId="57A0DF13">
          <wp:extent cx="2167768" cy="415257"/>
          <wp:effectExtent l="0" t="0" r="0" b="4445"/>
          <wp:docPr id="1620414159" name="Εικόνα 9" descr="Εικόνα που περιέχει κείμενο, γραμματοσειρά, γραφικά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414159" name="Εικόνα 9" descr="Εικόνα που περιέχει κείμενο, γραμματοσειρά, γραφικά, στιγμιότυπο οθόνη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03" cy="47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21175A5" wp14:editId="49DBA30A">
          <wp:extent cx="1123636" cy="416426"/>
          <wp:effectExtent l="0" t="0" r="0" b="3175"/>
          <wp:docPr id="554170954" name="Εικόνα 8" descr="Εικόνα που περιέχει γραμματοσειρά, γραφικά, στιγμιότυπο οθόνης, γραφιστικ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170954" name="Εικόνα 8" descr="Εικόνα που περιέχει γραμματοσειρά, γραφικά, στιγμιότυπο οθόνης, γραφιστική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49" cy="46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11A"/>
    <w:multiLevelType w:val="multilevel"/>
    <w:tmpl w:val="739E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E6925"/>
    <w:multiLevelType w:val="hybridMultilevel"/>
    <w:tmpl w:val="1B40E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D70"/>
    <w:multiLevelType w:val="hybridMultilevel"/>
    <w:tmpl w:val="046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02873">
    <w:abstractNumId w:val="0"/>
  </w:num>
  <w:num w:numId="2" w16cid:durableId="489299251">
    <w:abstractNumId w:val="2"/>
  </w:num>
  <w:num w:numId="3" w16cid:durableId="175107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68"/>
    <w:rsid w:val="0006040A"/>
    <w:rsid w:val="001A35C8"/>
    <w:rsid w:val="001D4E98"/>
    <w:rsid w:val="001E0B51"/>
    <w:rsid w:val="002737C0"/>
    <w:rsid w:val="00392EB8"/>
    <w:rsid w:val="00447E3F"/>
    <w:rsid w:val="004B7C01"/>
    <w:rsid w:val="004E3D04"/>
    <w:rsid w:val="00591AA6"/>
    <w:rsid w:val="00606F57"/>
    <w:rsid w:val="006D624A"/>
    <w:rsid w:val="00856C25"/>
    <w:rsid w:val="00A30C38"/>
    <w:rsid w:val="00A96D93"/>
    <w:rsid w:val="00C44995"/>
    <w:rsid w:val="00C86CA7"/>
    <w:rsid w:val="00CB386E"/>
    <w:rsid w:val="00CD78D1"/>
    <w:rsid w:val="00E43109"/>
    <w:rsid w:val="00ED3F68"/>
    <w:rsid w:val="00F82D15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F2B"/>
  <w15:chartTrackingRefBased/>
  <w15:docId w15:val="{6CAA1DB5-3953-4549-B59F-CC7EB08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D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ED3F68"/>
    <w:rPr>
      <w:b/>
      <w:bCs/>
    </w:rPr>
  </w:style>
  <w:style w:type="character" w:styleId="-">
    <w:name w:val="Hyperlink"/>
    <w:basedOn w:val="a0"/>
    <w:uiPriority w:val="99"/>
    <w:unhideWhenUsed/>
    <w:rsid w:val="00ED3F6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D3F6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4">
    <w:name w:val="List Paragraph"/>
    <w:basedOn w:val="a"/>
    <w:uiPriority w:val="34"/>
    <w:qFormat/>
    <w:rsid w:val="00ED3F6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D3F6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737C0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591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591AA6"/>
  </w:style>
  <w:style w:type="paragraph" w:styleId="a7">
    <w:name w:val="footer"/>
    <w:basedOn w:val="a"/>
    <w:link w:val="Char0"/>
    <w:uiPriority w:val="99"/>
    <w:unhideWhenUsed/>
    <w:rsid w:val="00591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9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-ka.de/en/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iantoniadis@uowm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cdritsaki@uowm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forms.gle/HKL2rttLCCMw8bzw7" TargetMode="External"/><Relationship Id="rId10" Type="http://schemas.openxmlformats.org/officeDocument/2006/relationships/hyperlink" Target="https://www.cesim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482</Words>
  <Characters>3005</Characters>
  <Application>Microsoft Office Word</Application>
  <DocSecurity>0</DocSecurity>
  <Lines>75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ΔΡΙΤΣΑΚΗ ΧΑΙΔΩ</dc:creator>
  <cp:keywords/>
  <dc:description/>
  <cp:lastModifiedBy>IOANNIS ANTONIADIS</cp:lastModifiedBy>
  <cp:revision>9</cp:revision>
  <cp:lastPrinted>2023-06-21T12:37:00Z</cp:lastPrinted>
  <dcterms:created xsi:type="dcterms:W3CDTF">2023-06-21T07:42:00Z</dcterms:created>
  <dcterms:modified xsi:type="dcterms:W3CDTF">2023-06-21T12:40:00Z</dcterms:modified>
</cp:coreProperties>
</file>