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3BDB" w14:textId="463E01F6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>Εξεταστική</w:t>
      </w:r>
      <w:r w:rsidR="00FC44C5">
        <w:rPr>
          <w:b/>
          <w:bCs/>
        </w:rPr>
        <w:t xml:space="preserve"> </w:t>
      </w:r>
      <w:r w:rsidR="00EE05ED">
        <w:rPr>
          <w:b/>
          <w:bCs/>
        </w:rPr>
        <w:t>Σεπτεμβρίου</w:t>
      </w:r>
      <w:r w:rsidR="00A8200B">
        <w:rPr>
          <w:b/>
          <w:bCs/>
        </w:rPr>
        <w:t xml:space="preserve"> </w:t>
      </w:r>
      <w:r w:rsidRPr="00D270B9">
        <w:rPr>
          <w:b/>
          <w:bCs/>
        </w:rPr>
        <w:t>202</w:t>
      </w:r>
      <w:r w:rsidR="000B77DF">
        <w:rPr>
          <w:b/>
          <w:bCs/>
        </w:rPr>
        <w:t>4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16F779A6" w14:textId="692E03A4" w:rsidR="00362F16" w:rsidRDefault="00362F16" w:rsidP="00B56897">
      <w:pPr>
        <w:jc w:val="center"/>
      </w:pPr>
      <w:r>
        <w:t xml:space="preserve">Μάθημα: </w:t>
      </w:r>
      <w:r w:rsidR="00505E65">
        <w:t>Διοικητική Λογιστική – Διεθνή Λογιστική Πρότυπα</w:t>
      </w:r>
      <w:r w:rsidR="00B56897">
        <w:t xml:space="preserve"> </w:t>
      </w:r>
      <w:r w:rsidR="00B56897" w:rsidRPr="00B56897">
        <w:t>(</w:t>
      </w:r>
      <w:r w:rsidR="00B56897">
        <w:rPr>
          <w:lang w:val="en-US"/>
        </w:rPr>
        <w:t>DET</w:t>
      </w:r>
      <w:r w:rsidR="00B56897" w:rsidRPr="00B56897">
        <w:t xml:space="preserve"> </w:t>
      </w:r>
      <w:r w:rsidR="00505E65">
        <w:t>304</w:t>
      </w:r>
      <w:r w:rsidR="00B56897" w:rsidRPr="00B56897">
        <w:t>)</w:t>
      </w:r>
    </w:p>
    <w:p w14:paraId="0D345016" w14:textId="2AF123DA" w:rsidR="00362F16" w:rsidRPr="00B56897" w:rsidRDefault="00362F16" w:rsidP="00362F16">
      <w:pPr>
        <w:jc w:val="center"/>
      </w:pPr>
    </w:p>
    <w:p w14:paraId="7FF91D16" w14:textId="46410614" w:rsidR="00362F16" w:rsidRDefault="00362F16" w:rsidP="00362F16">
      <w:pPr>
        <w:jc w:val="both"/>
        <w:rPr>
          <w:rStyle w:val="a3"/>
        </w:rPr>
      </w:pPr>
      <w:r>
        <w:t xml:space="preserve">Από το προτεινόμενο σύγγραμμα </w:t>
      </w:r>
      <w:r w:rsidR="00505E65" w:rsidRPr="00505E65">
        <w:rPr>
          <w:rStyle w:val="a3"/>
        </w:rPr>
        <w:t>ΕΛΛΗΝΙΚΑ ΚΑΙ ΔΙΕΘΝΗ ΠΡΟΤΥΠΑ ΧΡΗΜΑΤΟΟΙΚΟΝΟΜΙΚΗΣ ΑΝΑΦΟΡΑΣ, Αλέξανδρος Γαρεφαλάκης, Ιωάννης Πασσάς, Ευθαλία Ταμπουρατζή , Πασχάλης Καγιάς , Κωνσταντίνος Σπινθηρόπουλος</w:t>
      </w:r>
      <w:r>
        <w:rPr>
          <w:rStyle w:val="a3"/>
        </w:rPr>
        <w:t>:</w:t>
      </w:r>
    </w:p>
    <w:p w14:paraId="6CF4D4F3" w14:textId="00A7B52F" w:rsidR="00362F16" w:rsidRPr="00B56897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1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B56897" w:rsidRPr="00B56897">
        <w:rPr>
          <w:rStyle w:val="a3"/>
        </w:rPr>
        <w:t xml:space="preserve">(Ολόκληρο). </w:t>
      </w:r>
    </w:p>
    <w:p w14:paraId="3F9D100C" w14:textId="41B630C4" w:rsidR="00B56897" w:rsidRDefault="00362F16" w:rsidP="00505E65">
      <w:pPr>
        <w:jc w:val="both"/>
        <w:rPr>
          <w:rStyle w:val="a3"/>
        </w:rPr>
      </w:pPr>
      <w:r>
        <w:rPr>
          <w:rStyle w:val="a3"/>
        </w:rPr>
        <w:t>Κεφάλαιο 2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505E65" w:rsidRPr="00505E65">
        <w:rPr>
          <w:rStyle w:val="a3"/>
        </w:rPr>
        <w:t>(Ολόκληρο).</w:t>
      </w:r>
    </w:p>
    <w:p w14:paraId="0579969D" w14:textId="1D23F042" w:rsidR="00505E65" w:rsidRDefault="00505E65" w:rsidP="00505E65">
      <w:pPr>
        <w:jc w:val="both"/>
        <w:rPr>
          <w:rStyle w:val="a3"/>
        </w:rPr>
      </w:pPr>
      <w:r>
        <w:rPr>
          <w:rStyle w:val="a3"/>
        </w:rPr>
        <w:t>Κεφάλαιο 3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(Εκτός τα 3.4.5, 3.4.6, 3.4.7, 3.4.8)</w:t>
      </w:r>
    </w:p>
    <w:p w14:paraId="06C4C3B6" w14:textId="22546AF5" w:rsidR="00505E65" w:rsidRDefault="00505E65" w:rsidP="00505E65">
      <w:pPr>
        <w:jc w:val="both"/>
        <w:rPr>
          <w:rStyle w:val="a3"/>
        </w:rPr>
      </w:pPr>
      <w:r>
        <w:rPr>
          <w:rStyle w:val="a3"/>
        </w:rPr>
        <w:t>Κεφάλαιο 4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(Εκτός το 4.3.9.</w:t>
      </w:r>
      <w:r w:rsidR="002A50D0">
        <w:rPr>
          <w:rStyle w:val="a3"/>
        </w:rPr>
        <w:t>, 4.4</w:t>
      </w:r>
      <w:r>
        <w:rPr>
          <w:rStyle w:val="a3"/>
        </w:rPr>
        <w:t>)</w:t>
      </w:r>
    </w:p>
    <w:p w14:paraId="5086CF90" w14:textId="0604192B" w:rsidR="00505E65" w:rsidRPr="00505E65" w:rsidRDefault="00505E65" w:rsidP="00505E65">
      <w:pPr>
        <w:jc w:val="both"/>
        <w:rPr>
          <w:rStyle w:val="a3"/>
        </w:rPr>
      </w:pPr>
      <w:r>
        <w:rPr>
          <w:rStyle w:val="a3"/>
        </w:rPr>
        <w:t>Κεφάλαιο 5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(Εκτός τα 5.4.7, 5.4.8, 5.4.9, 5.4.10</w:t>
      </w:r>
      <w:r w:rsidR="00EF0D15">
        <w:rPr>
          <w:rStyle w:val="a3"/>
        </w:rPr>
        <w:t>, 5.5, 5.6).</w:t>
      </w:r>
    </w:p>
    <w:p w14:paraId="22C3280A" w14:textId="211EB9B0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Επιπλέον:</w:t>
      </w:r>
    </w:p>
    <w:p w14:paraId="32C65620" w14:textId="7A275D84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 xml:space="preserve">1. Οι σημειώσεις που υπάρχουν στο </w:t>
      </w:r>
      <w:r>
        <w:rPr>
          <w:rStyle w:val="a3"/>
          <w:lang w:val="en-US"/>
        </w:rPr>
        <w:t>eclass</w:t>
      </w:r>
      <w:r w:rsidRPr="00D270B9">
        <w:rPr>
          <w:rStyle w:val="a3"/>
        </w:rPr>
        <w:t xml:space="preserve"> </w:t>
      </w:r>
      <w:r>
        <w:rPr>
          <w:rStyle w:val="a3"/>
        </w:rPr>
        <w:t>του μαθήματος.</w:t>
      </w:r>
    </w:p>
    <w:p w14:paraId="533B962D" w14:textId="63CCA7EE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2. Ότι ειπώθηκε κατά τη διάρκεια της δια ζώσης διδασκαλίας.</w:t>
      </w:r>
    </w:p>
    <w:p w14:paraId="1DDB5A97" w14:textId="77777777" w:rsidR="005D7014" w:rsidRDefault="005D7014" w:rsidP="005D7014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sectPr w:rsidR="005D7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067208"/>
    <w:rsid w:val="000B77DF"/>
    <w:rsid w:val="001064B1"/>
    <w:rsid w:val="00110A95"/>
    <w:rsid w:val="00157D2F"/>
    <w:rsid w:val="001B2C90"/>
    <w:rsid w:val="00234566"/>
    <w:rsid w:val="002A50D0"/>
    <w:rsid w:val="003328D3"/>
    <w:rsid w:val="00362F16"/>
    <w:rsid w:val="004461BF"/>
    <w:rsid w:val="00505E65"/>
    <w:rsid w:val="005B0229"/>
    <w:rsid w:val="005D7014"/>
    <w:rsid w:val="00A8200B"/>
    <w:rsid w:val="00B56897"/>
    <w:rsid w:val="00D270B9"/>
    <w:rsid w:val="00EE05ED"/>
    <w:rsid w:val="00EF0D15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B5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-KONSTANTINOS SPINTHIROPOULOS</cp:lastModifiedBy>
  <cp:revision>12</cp:revision>
  <cp:lastPrinted>2024-01-11T09:20:00Z</cp:lastPrinted>
  <dcterms:created xsi:type="dcterms:W3CDTF">2022-01-15T11:49:00Z</dcterms:created>
  <dcterms:modified xsi:type="dcterms:W3CDTF">2024-08-08T10:45:00Z</dcterms:modified>
</cp:coreProperties>
</file>